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97" w:rsidRDefault="00813497" w:rsidP="00813497">
      <w:pPr>
        <w:jc w:val="both"/>
        <w:rPr>
          <w:b/>
          <w:sz w:val="28"/>
          <w:szCs w:val="28"/>
        </w:rPr>
      </w:pPr>
    </w:p>
    <w:p w:rsidR="00630A50" w:rsidRDefault="00630A50" w:rsidP="00813497">
      <w:pPr>
        <w:jc w:val="both"/>
        <w:rPr>
          <w:b/>
          <w:sz w:val="28"/>
          <w:szCs w:val="28"/>
        </w:rPr>
      </w:pPr>
    </w:p>
    <w:p w:rsidR="00630A50" w:rsidRDefault="00630A50" w:rsidP="00813497">
      <w:pPr>
        <w:jc w:val="both"/>
        <w:rPr>
          <w:b/>
          <w:sz w:val="28"/>
          <w:szCs w:val="28"/>
        </w:rPr>
      </w:pPr>
    </w:p>
    <w:p w:rsidR="00813497" w:rsidRPr="006778C7" w:rsidRDefault="006778C7" w:rsidP="008134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 w:rsidR="00813497">
        <w:rPr>
          <w:b/>
          <w:sz w:val="28"/>
          <w:szCs w:val="28"/>
        </w:rPr>
        <w:t>Р</w:t>
      </w:r>
      <w:proofErr w:type="gramEnd"/>
      <w:r w:rsidR="00813497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                                </w:t>
      </w:r>
      <w:r w:rsidRPr="006778C7">
        <w:rPr>
          <w:b/>
          <w:sz w:val="28"/>
          <w:szCs w:val="28"/>
          <w:u w:val="single"/>
        </w:rPr>
        <w:t xml:space="preserve">ПРОЕКТ </w:t>
      </w:r>
    </w:p>
    <w:p w:rsidR="00813497" w:rsidRDefault="00813497" w:rsidP="00813497">
      <w:pPr>
        <w:jc w:val="both"/>
        <w:rPr>
          <w:sz w:val="24"/>
          <w:szCs w:val="24"/>
        </w:rPr>
      </w:pPr>
    </w:p>
    <w:p w:rsidR="00813497" w:rsidRPr="00813497" w:rsidRDefault="00813497" w:rsidP="00813497">
      <w:pPr>
        <w:jc w:val="both"/>
        <w:rPr>
          <w:sz w:val="28"/>
          <w:szCs w:val="28"/>
        </w:rPr>
      </w:pPr>
      <w:r w:rsidRPr="00813497">
        <w:rPr>
          <w:sz w:val="28"/>
          <w:szCs w:val="28"/>
        </w:rPr>
        <w:t xml:space="preserve">№ </w:t>
      </w:r>
      <w:r w:rsidR="006778C7">
        <w:rPr>
          <w:sz w:val="28"/>
          <w:szCs w:val="28"/>
        </w:rPr>
        <w:t xml:space="preserve"> </w:t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</w:r>
      <w:r w:rsidRPr="00813497">
        <w:rPr>
          <w:sz w:val="28"/>
          <w:szCs w:val="28"/>
        </w:rPr>
        <w:tab/>
        <w:t xml:space="preserve">               от</w:t>
      </w:r>
      <w:r w:rsidR="006778C7">
        <w:rPr>
          <w:sz w:val="28"/>
          <w:szCs w:val="28"/>
        </w:rPr>
        <w:t xml:space="preserve"> </w:t>
      </w:r>
      <w:r w:rsidR="00630A50">
        <w:rPr>
          <w:sz w:val="28"/>
          <w:szCs w:val="28"/>
        </w:rPr>
        <w:t xml:space="preserve"> _____2014г</w:t>
      </w:r>
      <w:bookmarkStart w:id="0" w:name="_GoBack"/>
      <w:bookmarkEnd w:id="0"/>
      <w:r w:rsidR="006778C7">
        <w:rPr>
          <w:sz w:val="28"/>
          <w:szCs w:val="28"/>
        </w:rPr>
        <w:t>.</w:t>
      </w:r>
      <w:r w:rsidRPr="00813497">
        <w:rPr>
          <w:sz w:val="28"/>
          <w:szCs w:val="28"/>
        </w:rPr>
        <w:t xml:space="preserve"> </w:t>
      </w:r>
      <w:r w:rsidR="006778C7">
        <w:rPr>
          <w:sz w:val="28"/>
          <w:szCs w:val="28"/>
        </w:rPr>
        <w:t xml:space="preserve">  </w:t>
      </w:r>
    </w:p>
    <w:p w:rsidR="00813497" w:rsidRDefault="00813497" w:rsidP="00813497">
      <w:pPr>
        <w:jc w:val="both"/>
        <w:rPr>
          <w:sz w:val="24"/>
          <w:szCs w:val="24"/>
        </w:rPr>
      </w:pPr>
    </w:p>
    <w:p w:rsidR="00813497" w:rsidRDefault="00813497" w:rsidP="00813497">
      <w:pPr>
        <w:jc w:val="both"/>
        <w:rPr>
          <w:sz w:val="24"/>
          <w:szCs w:val="24"/>
        </w:rPr>
      </w:pPr>
    </w:p>
    <w:p w:rsidR="00321057" w:rsidRDefault="00813497" w:rsidP="00813497">
      <w:pPr>
        <w:jc w:val="both"/>
        <w:rPr>
          <w:b/>
          <w:sz w:val="28"/>
          <w:szCs w:val="28"/>
        </w:rPr>
      </w:pPr>
      <w:r w:rsidRPr="00813497">
        <w:rPr>
          <w:b/>
          <w:sz w:val="28"/>
          <w:szCs w:val="28"/>
        </w:rPr>
        <w:t xml:space="preserve">О </w:t>
      </w:r>
      <w:r w:rsidR="00321057">
        <w:rPr>
          <w:b/>
          <w:sz w:val="28"/>
          <w:szCs w:val="28"/>
        </w:rPr>
        <w:t>исполнении Комплексной программы</w:t>
      </w:r>
    </w:p>
    <w:p w:rsidR="00321057" w:rsidRDefault="00813497" w:rsidP="00813497">
      <w:pPr>
        <w:jc w:val="both"/>
        <w:rPr>
          <w:b/>
          <w:sz w:val="28"/>
          <w:szCs w:val="28"/>
        </w:rPr>
      </w:pPr>
      <w:r w:rsidRPr="00813497">
        <w:rPr>
          <w:b/>
          <w:sz w:val="28"/>
          <w:szCs w:val="28"/>
        </w:rPr>
        <w:t xml:space="preserve"> профилактики правонарушений </w:t>
      </w:r>
    </w:p>
    <w:p w:rsidR="00813497" w:rsidRDefault="00813497" w:rsidP="00813497">
      <w:pPr>
        <w:jc w:val="both"/>
        <w:rPr>
          <w:b/>
          <w:sz w:val="28"/>
          <w:szCs w:val="28"/>
        </w:rPr>
      </w:pPr>
      <w:r w:rsidRPr="00813497">
        <w:rPr>
          <w:b/>
          <w:sz w:val="28"/>
          <w:szCs w:val="28"/>
        </w:rPr>
        <w:t>в Алексеевском</w:t>
      </w:r>
      <w:r>
        <w:rPr>
          <w:b/>
          <w:sz w:val="28"/>
          <w:szCs w:val="28"/>
        </w:rPr>
        <w:t xml:space="preserve"> </w:t>
      </w:r>
      <w:proofErr w:type="gramStart"/>
      <w:r w:rsidRPr="00813497">
        <w:rPr>
          <w:b/>
          <w:sz w:val="28"/>
          <w:szCs w:val="28"/>
        </w:rPr>
        <w:t>муниципальном</w:t>
      </w:r>
      <w:proofErr w:type="gramEnd"/>
      <w:r w:rsidRPr="00813497">
        <w:rPr>
          <w:b/>
          <w:sz w:val="28"/>
          <w:szCs w:val="28"/>
        </w:rPr>
        <w:t xml:space="preserve"> </w:t>
      </w:r>
    </w:p>
    <w:p w:rsidR="00813497" w:rsidRPr="00813497" w:rsidRDefault="00813497" w:rsidP="00813497">
      <w:pPr>
        <w:jc w:val="both"/>
        <w:rPr>
          <w:b/>
          <w:sz w:val="28"/>
          <w:szCs w:val="28"/>
        </w:rPr>
      </w:pPr>
      <w:proofErr w:type="gramStart"/>
      <w:r w:rsidRPr="00813497">
        <w:rPr>
          <w:b/>
          <w:sz w:val="28"/>
          <w:szCs w:val="28"/>
        </w:rPr>
        <w:t>районе</w:t>
      </w:r>
      <w:proofErr w:type="gramEnd"/>
      <w:r w:rsidRPr="00813497">
        <w:rPr>
          <w:b/>
          <w:sz w:val="28"/>
          <w:szCs w:val="28"/>
        </w:rPr>
        <w:t xml:space="preserve"> на 2011-2014 годы</w:t>
      </w:r>
    </w:p>
    <w:p w:rsidR="00813497" w:rsidRPr="00813497" w:rsidRDefault="00813497" w:rsidP="00813497">
      <w:pPr>
        <w:jc w:val="both"/>
        <w:rPr>
          <w:sz w:val="28"/>
          <w:szCs w:val="28"/>
        </w:rPr>
      </w:pPr>
    </w:p>
    <w:p w:rsidR="00813497" w:rsidRPr="00813497" w:rsidRDefault="00813497" w:rsidP="00813497">
      <w:pPr>
        <w:jc w:val="both"/>
        <w:rPr>
          <w:sz w:val="28"/>
          <w:szCs w:val="28"/>
        </w:rPr>
      </w:pPr>
    </w:p>
    <w:p w:rsidR="00813497" w:rsidRPr="00813497" w:rsidRDefault="00813497" w:rsidP="00813497">
      <w:pPr>
        <w:spacing w:line="276" w:lineRule="auto"/>
        <w:ind w:firstLine="708"/>
        <w:jc w:val="both"/>
        <w:rPr>
          <w:sz w:val="28"/>
          <w:szCs w:val="28"/>
        </w:rPr>
      </w:pPr>
      <w:r w:rsidRPr="00813497">
        <w:rPr>
          <w:sz w:val="28"/>
          <w:szCs w:val="28"/>
        </w:rPr>
        <w:t xml:space="preserve">Заслушав и обсудив доклад </w:t>
      </w:r>
      <w:r w:rsidR="00321057">
        <w:rPr>
          <w:sz w:val="28"/>
          <w:szCs w:val="28"/>
        </w:rPr>
        <w:t xml:space="preserve">заместителя руководителя Исполнительного комитета </w:t>
      </w:r>
      <w:r w:rsidRPr="00813497">
        <w:rPr>
          <w:sz w:val="28"/>
          <w:szCs w:val="28"/>
        </w:rPr>
        <w:t>Алексеевского</w:t>
      </w:r>
      <w:r w:rsidR="00321057">
        <w:rPr>
          <w:sz w:val="28"/>
          <w:szCs w:val="28"/>
        </w:rPr>
        <w:t xml:space="preserve"> муниципального района</w:t>
      </w:r>
      <w:r w:rsidRPr="00813497">
        <w:rPr>
          <w:sz w:val="28"/>
          <w:szCs w:val="28"/>
        </w:rPr>
        <w:t xml:space="preserve"> </w:t>
      </w:r>
      <w:r w:rsidR="00321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321057">
        <w:rPr>
          <w:sz w:val="28"/>
          <w:szCs w:val="28"/>
        </w:rPr>
        <w:t>Чурина Н.П.</w:t>
      </w:r>
      <w:r w:rsidRPr="00813497">
        <w:rPr>
          <w:sz w:val="28"/>
          <w:szCs w:val="28"/>
        </w:rPr>
        <w:t xml:space="preserve"> о ходе выполнения Программных мероприятий по профилактике правонарушений в Алексеевском муниципальном районе на 2011-2014 годы, </w:t>
      </w:r>
    </w:p>
    <w:p w:rsidR="00813497" w:rsidRPr="00813497" w:rsidRDefault="00813497" w:rsidP="00813497">
      <w:pPr>
        <w:pStyle w:val="a3"/>
        <w:rPr>
          <w:szCs w:val="28"/>
          <w:lang w:val="ru-RU"/>
        </w:rPr>
      </w:pPr>
    </w:p>
    <w:p w:rsidR="00813497" w:rsidRPr="00813497" w:rsidRDefault="00813497" w:rsidP="00813497">
      <w:pPr>
        <w:pStyle w:val="a3"/>
        <w:jc w:val="center"/>
        <w:rPr>
          <w:b/>
          <w:szCs w:val="28"/>
          <w:lang w:val="ru-RU"/>
        </w:rPr>
      </w:pPr>
      <w:r w:rsidRPr="00813497">
        <w:rPr>
          <w:b/>
          <w:szCs w:val="28"/>
          <w:lang w:val="ru-RU"/>
        </w:rPr>
        <w:t>Совет Алексеевского муниципального района</w:t>
      </w:r>
      <w:r w:rsidRPr="00813497">
        <w:rPr>
          <w:szCs w:val="28"/>
          <w:lang w:val="ru-RU"/>
        </w:rPr>
        <w:t xml:space="preserve">   </w:t>
      </w:r>
      <w:r w:rsidRPr="00813497">
        <w:rPr>
          <w:b/>
          <w:szCs w:val="28"/>
          <w:lang w:val="ru-RU"/>
        </w:rPr>
        <w:t>р е ш и л:</w:t>
      </w:r>
    </w:p>
    <w:p w:rsidR="00813497" w:rsidRPr="00813497" w:rsidRDefault="00813497" w:rsidP="00813497">
      <w:pPr>
        <w:ind w:left="57"/>
        <w:jc w:val="both"/>
        <w:rPr>
          <w:sz w:val="28"/>
          <w:szCs w:val="28"/>
        </w:rPr>
      </w:pPr>
    </w:p>
    <w:p w:rsidR="00321057" w:rsidRPr="00321057" w:rsidRDefault="00813497" w:rsidP="00321057">
      <w:pPr>
        <w:jc w:val="both"/>
        <w:rPr>
          <w:rFonts w:eastAsiaTheme="minorEastAsia"/>
          <w:sz w:val="28"/>
          <w:szCs w:val="28"/>
        </w:rPr>
      </w:pPr>
      <w:r w:rsidRPr="00813497">
        <w:rPr>
          <w:sz w:val="28"/>
          <w:szCs w:val="28"/>
        </w:rPr>
        <w:tab/>
      </w:r>
      <w:r w:rsidR="00321057">
        <w:rPr>
          <w:rFonts w:ascii="Arial" w:eastAsiaTheme="minorEastAsia" w:hAnsi="Arial" w:cs="Arial"/>
          <w:sz w:val="24"/>
          <w:szCs w:val="24"/>
        </w:rPr>
        <w:t xml:space="preserve"> </w:t>
      </w:r>
      <w:bookmarkStart w:id="1" w:name="sub_1"/>
      <w:r w:rsidR="00321057" w:rsidRPr="00321057">
        <w:rPr>
          <w:rFonts w:eastAsiaTheme="minorEastAsia"/>
          <w:sz w:val="28"/>
          <w:szCs w:val="28"/>
        </w:rPr>
        <w:t xml:space="preserve">1. Информацию </w:t>
      </w:r>
      <w:r w:rsidR="00321057">
        <w:rPr>
          <w:rFonts w:eastAsiaTheme="minorEastAsia"/>
          <w:sz w:val="28"/>
          <w:szCs w:val="28"/>
        </w:rPr>
        <w:t xml:space="preserve"> </w:t>
      </w:r>
      <w:r w:rsidR="00321057" w:rsidRPr="00321057">
        <w:rPr>
          <w:rFonts w:eastAsiaTheme="minorEastAsia"/>
          <w:sz w:val="28"/>
          <w:szCs w:val="28"/>
        </w:rPr>
        <w:t xml:space="preserve"> заместителя руководителя исполнительного комитета </w:t>
      </w:r>
      <w:r w:rsidR="00321057">
        <w:rPr>
          <w:rFonts w:eastAsiaTheme="minorEastAsia"/>
          <w:sz w:val="28"/>
          <w:szCs w:val="28"/>
        </w:rPr>
        <w:t>Алексеевского</w:t>
      </w:r>
      <w:r w:rsidR="00321057" w:rsidRPr="00321057">
        <w:rPr>
          <w:rFonts w:eastAsiaTheme="minorEastAsia"/>
          <w:sz w:val="28"/>
          <w:szCs w:val="28"/>
        </w:rPr>
        <w:t xml:space="preserve"> муниципального района </w:t>
      </w:r>
      <w:r w:rsidR="00321057">
        <w:rPr>
          <w:rFonts w:eastAsiaTheme="minorEastAsia"/>
          <w:sz w:val="28"/>
          <w:szCs w:val="28"/>
        </w:rPr>
        <w:t>Чурина Н.П.</w:t>
      </w:r>
      <w:r w:rsidR="00321057" w:rsidRPr="00321057">
        <w:rPr>
          <w:rFonts w:eastAsiaTheme="minorEastAsia"/>
          <w:sz w:val="28"/>
          <w:szCs w:val="28"/>
        </w:rPr>
        <w:t xml:space="preserve"> </w:t>
      </w:r>
      <w:r w:rsidR="00321057">
        <w:rPr>
          <w:sz w:val="28"/>
          <w:szCs w:val="28"/>
        </w:rPr>
        <w:t>о</w:t>
      </w:r>
      <w:r w:rsidR="00321057" w:rsidRPr="00321057">
        <w:rPr>
          <w:sz w:val="28"/>
          <w:szCs w:val="28"/>
        </w:rPr>
        <w:t xml:space="preserve"> исполнении </w:t>
      </w:r>
      <w:r w:rsidR="00321057">
        <w:rPr>
          <w:sz w:val="28"/>
          <w:szCs w:val="28"/>
        </w:rPr>
        <w:t>к</w:t>
      </w:r>
      <w:r w:rsidR="00321057" w:rsidRPr="00321057">
        <w:rPr>
          <w:sz w:val="28"/>
          <w:szCs w:val="28"/>
        </w:rPr>
        <w:t>омплексной программы</w:t>
      </w:r>
      <w:r w:rsidR="00321057">
        <w:rPr>
          <w:sz w:val="28"/>
          <w:szCs w:val="28"/>
        </w:rPr>
        <w:t xml:space="preserve">  </w:t>
      </w:r>
      <w:r w:rsidR="00321057" w:rsidRPr="00321057">
        <w:rPr>
          <w:sz w:val="28"/>
          <w:szCs w:val="28"/>
        </w:rPr>
        <w:t xml:space="preserve"> профилактики правонарушений в Алексеевском муниципальном </w:t>
      </w:r>
      <w:r w:rsidR="00321057">
        <w:rPr>
          <w:sz w:val="28"/>
          <w:szCs w:val="28"/>
        </w:rPr>
        <w:t>районе</w:t>
      </w:r>
      <w:r w:rsidR="00321057" w:rsidRPr="00321057">
        <w:rPr>
          <w:sz w:val="28"/>
          <w:szCs w:val="28"/>
        </w:rPr>
        <w:t xml:space="preserve"> на 2011-2014 годы</w:t>
      </w:r>
      <w:r w:rsidR="00321057">
        <w:rPr>
          <w:sz w:val="28"/>
          <w:szCs w:val="28"/>
        </w:rPr>
        <w:t xml:space="preserve"> принять</w:t>
      </w:r>
      <w:r w:rsidR="00321057" w:rsidRPr="00321057">
        <w:rPr>
          <w:rFonts w:eastAsiaTheme="minorEastAsia"/>
          <w:sz w:val="28"/>
          <w:szCs w:val="28"/>
        </w:rPr>
        <w:t xml:space="preserve"> к сведению.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 w:rsidRPr="00321057">
        <w:rPr>
          <w:rFonts w:eastAsiaTheme="minorEastAsia"/>
          <w:sz w:val="28"/>
          <w:szCs w:val="28"/>
        </w:rPr>
        <w:t>2. Приоритетным направлением деятельности органов и учреждений системы профилактики безнадзорности и правонарушений несовершеннолетних считать:</w:t>
      </w:r>
    </w:p>
    <w:bookmarkEnd w:id="2"/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раннюю профилактику и недопущение совершения преступлений и правонарушений несовершеннолетними;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организацию профилактических мероприятий с подростками, склонными к совершению правонарушений;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индивидуальную работу с семьями, особенно с семьями социального риска;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выявление на ранней стадии детей и семей, находящихся в социально опасном положении и трудной жизненной ситуации, случаев жестокого обращения с несовершеннолетними</w:t>
      </w:r>
      <w:r>
        <w:rPr>
          <w:rFonts w:eastAsiaTheme="minorEastAsia"/>
          <w:sz w:val="28"/>
          <w:szCs w:val="28"/>
        </w:rPr>
        <w:t>;</w:t>
      </w:r>
      <w:r w:rsidRPr="0032105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своевременный обмен информацией между субъектами системы профилактики, исполкомами сельских поселений по вопросам профилактики безнадзорности и правонарушений несовершеннолетних.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3"/>
      <w:r w:rsidRPr="00321057">
        <w:rPr>
          <w:rFonts w:eastAsiaTheme="minorEastAsia"/>
          <w:sz w:val="28"/>
          <w:szCs w:val="28"/>
        </w:rPr>
        <w:t xml:space="preserve">3. Отделу образования </w:t>
      </w:r>
      <w:r>
        <w:rPr>
          <w:rFonts w:eastAsiaTheme="minorEastAsia"/>
          <w:sz w:val="28"/>
          <w:szCs w:val="28"/>
        </w:rPr>
        <w:t>Исполнительного комитета (</w:t>
      </w:r>
      <w:proofErr w:type="spellStart"/>
      <w:r>
        <w:rPr>
          <w:rFonts w:eastAsiaTheme="minorEastAsia"/>
          <w:sz w:val="28"/>
          <w:szCs w:val="28"/>
        </w:rPr>
        <w:t>Симашева</w:t>
      </w:r>
      <w:proofErr w:type="spellEnd"/>
      <w:r>
        <w:rPr>
          <w:rFonts w:eastAsiaTheme="minorEastAsia"/>
          <w:sz w:val="28"/>
          <w:szCs w:val="28"/>
        </w:rPr>
        <w:t xml:space="preserve"> А.В.) </w:t>
      </w:r>
      <w:r w:rsidRPr="00321057">
        <w:rPr>
          <w:rFonts w:eastAsiaTheme="minorEastAsia"/>
          <w:sz w:val="28"/>
          <w:szCs w:val="28"/>
        </w:rPr>
        <w:t>про</w:t>
      </w:r>
      <w:r>
        <w:rPr>
          <w:rFonts w:eastAsiaTheme="minorEastAsia"/>
          <w:sz w:val="28"/>
          <w:szCs w:val="28"/>
        </w:rPr>
        <w:t>должить вовлечение учащихся, с</w:t>
      </w:r>
      <w:r w:rsidRPr="00321057">
        <w:rPr>
          <w:rFonts w:eastAsiaTheme="minorEastAsia"/>
          <w:sz w:val="28"/>
          <w:szCs w:val="28"/>
        </w:rPr>
        <w:t>тоящих на профилактическом учете, в работу кружков и секций учреждений дополнительного образования детей.</w:t>
      </w:r>
    </w:p>
    <w:p w:rsid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4"/>
      <w:bookmarkEnd w:id="3"/>
      <w:r w:rsidRPr="00321057">
        <w:rPr>
          <w:rFonts w:eastAsiaTheme="minorEastAsia"/>
          <w:sz w:val="28"/>
          <w:szCs w:val="28"/>
        </w:rPr>
        <w:t>4. Отделу по делам молодежи, спорту и туризму</w:t>
      </w:r>
      <w:r>
        <w:rPr>
          <w:rFonts w:eastAsiaTheme="minorEastAsia"/>
          <w:sz w:val="28"/>
          <w:szCs w:val="28"/>
        </w:rPr>
        <w:t xml:space="preserve"> (Сулейманов Р.Б.):</w:t>
      </w:r>
    </w:p>
    <w:p w:rsid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321057">
        <w:rPr>
          <w:rFonts w:eastAsiaTheme="minorEastAsia"/>
          <w:sz w:val="28"/>
          <w:szCs w:val="28"/>
        </w:rPr>
        <w:t xml:space="preserve"> разработать дополнительные меры по повышению охвата </w:t>
      </w:r>
      <w:r w:rsidRPr="00321057">
        <w:rPr>
          <w:rFonts w:eastAsiaTheme="minorEastAsia"/>
          <w:sz w:val="28"/>
          <w:szCs w:val="28"/>
        </w:rPr>
        <w:lastRenderedPageBreak/>
        <w:t>несовершеннолетних временным трудоустройством</w:t>
      </w:r>
      <w:r>
        <w:rPr>
          <w:rFonts w:eastAsiaTheme="minorEastAsia"/>
          <w:sz w:val="28"/>
          <w:szCs w:val="28"/>
        </w:rPr>
        <w:t xml:space="preserve"> в каникулярное время</w:t>
      </w:r>
      <w:r w:rsidRPr="00321057">
        <w:rPr>
          <w:rFonts w:eastAsiaTheme="minorEastAsia"/>
          <w:sz w:val="28"/>
          <w:szCs w:val="28"/>
        </w:rPr>
        <w:t>, по увеличению охвата подростков организо</w:t>
      </w:r>
      <w:r>
        <w:rPr>
          <w:rFonts w:eastAsiaTheme="minorEastAsia"/>
          <w:sz w:val="28"/>
          <w:szCs w:val="28"/>
        </w:rPr>
        <w:t>ванными формами отдыха и досуга;</w:t>
      </w:r>
      <w:r w:rsidRPr="00321057">
        <w:rPr>
          <w:rFonts w:eastAsiaTheme="minorEastAsia"/>
          <w:sz w:val="28"/>
          <w:szCs w:val="28"/>
        </w:rPr>
        <w:t xml:space="preserve"> </w:t>
      </w:r>
    </w:p>
    <w:p w:rsidR="00AF171C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-о</w:t>
      </w:r>
      <w:r w:rsidRPr="00321057">
        <w:rPr>
          <w:rFonts w:eastAsiaTheme="minorEastAsia"/>
          <w:sz w:val="28"/>
          <w:szCs w:val="28"/>
        </w:rPr>
        <w:t xml:space="preserve">беспечить развитие и эффективное использование всех форм работы с </w:t>
      </w:r>
      <w:r w:rsidR="00AF171C">
        <w:rPr>
          <w:rFonts w:eastAsiaTheme="minorEastAsia"/>
          <w:sz w:val="28"/>
          <w:szCs w:val="28"/>
        </w:rPr>
        <w:t>подростками по месту жительства;</w:t>
      </w:r>
    </w:p>
    <w:p w:rsidR="00321057" w:rsidRPr="00321057" w:rsidRDefault="00AF171C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321057" w:rsidRPr="0032105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321057" w:rsidRPr="00321057">
        <w:rPr>
          <w:rFonts w:eastAsiaTheme="minorEastAsia"/>
          <w:sz w:val="28"/>
          <w:szCs w:val="28"/>
        </w:rPr>
        <w:t>овместно с главами сельских поселений оживить работу по развитию волонтерского движения, добровольческих молодежных инициатив, по выявлению лидеров среди учащихся, молодежи и вовлечению их в деятельность общественных детских и молодежных организаций.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5"/>
      <w:bookmarkEnd w:id="4"/>
      <w:r w:rsidRPr="00321057">
        <w:rPr>
          <w:rFonts w:eastAsiaTheme="minorEastAsia"/>
          <w:sz w:val="28"/>
          <w:szCs w:val="28"/>
        </w:rPr>
        <w:t>5. Рекомендовать главам сельских поселений:</w:t>
      </w:r>
    </w:p>
    <w:bookmarkEnd w:id="5"/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 xml:space="preserve">- при решении вопросов местного значения </w:t>
      </w:r>
      <w:r w:rsidR="00AF171C">
        <w:rPr>
          <w:rFonts w:eastAsiaTheme="minorEastAsia"/>
          <w:sz w:val="28"/>
          <w:szCs w:val="28"/>
        </w:rPr>
        <w:t xml:space="preserve"> </w:t>
      </w:r>
      <w:r w:rsidRPr="00321057">
        <w:rPr>
          <w:rFonts w:eastAsiaTheme="minorEastAsia"/>
          <w:sz w:val="28"/>
          <w:szCs w:val="28"/>
        </w:rPr>
        <w:t xml:space="preserve"> в рамках организации работы с детьми и молодежью предусматривать мероприятия по профилактике безнадзорности и правонарушений несовершеннолетних;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 xml:space="preserve">- </w:t>
      </w:r>
      <w:r w:rsidR="00FA0114">
        <w:rPr>
          <w:rFonts w:eastAsiaTheme="minorEastAsia"/>
          <w:sz w:val="28"/>
          <w:szCs w:val="28"/>
        </w:rPr>
        <w:t>активизировать</w:t>
      </w:r>
      <w:r w:rsidRPr="00321057">
        <w:rPr>
          <w:rFonts w:eastAsiaTheme="minorEastAsia"/>
          <w:sz w:val="28"/>
          <w:szCs w:val="28"/>
        </w:rPr>
        <w:t xml:space="preserve"> работу Советов профилактики правонар</w:t>
      </w:r>
      <w:r w:rsidR="00FA0114">
        <w:rPr>
          <w:rFonts w:eastAsiaTheme="minorEastAsia"/>
          <w:sz w:val="28"/>
          <w:szCs w:val="28"/>
        </w:rPr>
        <w:t>ушений при сельских поселениях;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>- возобновить работу общественных воспитателей, в том числе из числа депутатов.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6"/>
      <w:r w:rsidRPr="00321057">
        <w:rPr>
          <w:rFonts w:eastAsiaTheme="minorEastAsia"/>
          <w:sz w:val="28"/>
          <w:szCs w:val="28"/>
        </w:rPr>
        <w:t xml:space="preserve">6. Комиссии по делам несовершеннолетних и защите их прав в </w:t>
      </w:r>
      <w:r>
        <w:rPr>
          <w:rFonts w:eastAsiaTheme="minorEastAsia"/>
          <w:sz w:val="28"/>
          <w:szCs w:val="28"/>
        </w:rPr>
        <w:t>Алексеевском</w:t>
      </w:r>
      <w:r w:rsidRPr="00321057">
        <w:rPr>
          <w:rFonts w:eastAsiaTheme="minorEastAsia"/>
          <w:sz w:val="28"/>
          <w:szCs w:val="28"/>
        </w:rPr>
        <w:t xml:space="preserve"> муниципальном районе:</w:t>
      </w:r>
    </w:p>
    <w:bookmarkEnd w:id="6"/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 xml:space="preserve">- активизировать работу по координации </w:t>
      </w:r>
      <w:r w:rsidR="00FA0114" w:rsidRPr="00321057">
        <w:rPr>
          <w:rFonts w:eastAsiaTheme="minorEastAsia"/>
          <w:sz w:val="28"/>
          <w:szCs w:val="28"/>
        </w:rPr>
        <w:t xml:space="preserve">деятельности </w:t>
      </w:r>
      <w:r w:rsidR="00FA0114">
        <w:rPr>
          <w:rFonts w:eastAsiaTheme="minorEastAsia"/>
          <w:sz w:val="28"/>
          <w:szCs w:val="28"/>
        </w:rPr>
        <w:t>органов местного самоуправления</w:t>
      </w:r>
      <w:r w:rsidRPr="00321057">
        <w:rPr>
          <w:rFonts w:eastAsiaTheme="minorEastAsia"/>
          <w:sz w:val="28"/>
          <w:szCs w:val="28"/>
        </w:rPr>
        <w:t xml:space="preserve"> и учреждений системы профилактики безнадзорности и правонарушений несовершеннолетних и защиты их прав;</w:t>
      </w:r>
    </w:p>
    <w:p w:rsidR="00321057" w:rsidRPr="00321057" w:rsidRDefault="00321057" w:rsidP="0032105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21057">
        <w:rPr>
          <w:rFonts w:eastAsiaTheme="minorEastAsia"/>
          <w:sz w:val="28"/>
          <w:szCs w:val="28"/>
        </w:rPr>
        <w:t xml:space="preserve">- </w:t>
      </w:r>
      <w:r w:rsidR="00FA0114">
        <w:rPr>
          <w:rFonts w:eastAsiaTheme="minorEastAsia"/>
          <w:sz w:val="28"/>
          <w:szCs w:val="28"/>
        </w:rPr>
        <w:t>повысить</w:t>
      </w:r>
      <w:r w:rsidRPr="00321057">
        <w:rPr>
          <w:rFonts w:eastAsiaTheme="minorEastAsia"/>
          <w:sz w:val="28"/>
          <w:szCs w:val="28"/>
        </w:rPr>
        <w:t xml:space="preserve"> эффективно</w:t>
      </w:r>
      <w:r w:rsidR="00FA0114">
        <w:rPr>
          <w:rFonts w:eastAsiaTheme="minorEastAsia"/>
          <w:sz w:val="28"/>
          <w:szCs w:val="28"/>
        </w:rPr>
        <w:t>сть в</w:t>
      </w:r>
      <w:r w:rsidRPr="00321057">
        <w:rPr>
          <w:rFonts w:eastAsiaTheme="minorEastAsia"/>
          <w:sz w:val="28"/>
          <w:szCs w:val="28"/>
        </w:rPr>
        <w:t xml:space="preserve"> реш</w:t>
      </w:r>
      <w:r w:rsidR="00FA0114">
        <w:rPr>
          <w:rFonts w:eastAsiaTheme="minorEastAsia"/>
          <w:sz w:val="28"/>
          <w:szCs w:val="28"/>
        </w:rPr>
        <w:t>ении</w:t>
      </w:r>
      <w:r w:rsidRPr="00321057">
        <w:rPr>
          <w:rFonts w:eastAsiaTheme="minorEastAsia"/>
          <w:sz w:val="28"/>
          <w:szCs w:val="28"/>
        </w:rPr>
        <w:t xml:space="preserve"> вопрос</w:t>
      </w:r>
      <w:r w:rsidR="00FA0114">
        <w:rPr>
          <w:rFonts w:eastAsiaTheme="minorEastAsia"/>
          <w:sz w:val="28"/>
          <w:szCs w:val="28"/>
        </w:rPr>
        <w:t>ов</w:t>
      </w:r>
      <w:r w:rsidRPr="00321057">
        <w:rPr>
          <w:rFonts w:eastAsiaTheme="minorEastAsia"/>
          <w:sz w:val="28"/>
          <w:szCs w:val="28"/>
        </w:rPr>
        <w:t xml:space="preserve"> защиты прав и законн</w:t>
      </w:r>
      <w:r w:rsidR="00FA0114">
        <w:rPr>
          <w:rFonts w:eastAsiaTheme="minorEastAsia"/>
          <w:sz w:val="28"/>
          <w:szCs w:val="28"/>
        </w:rPr>
        <w:t>ых интересов детей, подростков.</w:t>
      </w:r>
    </w:p>
    <w:p w:rsidR="00813497" w:rsidRDefault="00321057" w:rsidP="00FA01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>7</w:t>
      </w:r>
      <w:r w:rsidR="00813497" w:rsidRPr="00813497">
        <w:rPr>
          <w:sz w:val="28"/>
          <w:szCs w:val="28"/>
        </w:rPr>
        <w:t>. Контроль за исполнением настоящего решения возложить на постоянную комиссию Совета по вопросам законности, правопорядка, охраны природы, экологии и землепользованию (Г.Г.Хабибуллина).</w:t>
      </w:r>
    </w:p>
    <w:p w:rsidR="00813497" w:rsidRDefault="00813497" w:rsidP="00813497">
      <w:pPr>
        <w:spacing w:line="276" w:lineRule="auto"/>
        <w:ind w:firstLine="684"/>
        <w:jc w:val="both"/>
        <w:rPr>
          <w:sz w:val="28"/>
          <w:szCs w:val="28"/>
        </w:rPr>
      </w:pPr>
    </w:p>
    <w:p w:rsidR="00813497" w:rsidRDefault="00813497" w:rsidP="00813497">
      <w:pPr>
        <w:ind w:firstLine="684"/>
        <w:jc w:val="both"/>
        <w:rPr>
          <w:sz w:val="28"/>
          <w:szCs w:val="28"/>
        </w:rPr>
      </w:pPr>
    </w:p>
    <w:p w:rsidR="00813497" w:rsidRDefault="00813497" w:rsidP="00813497">
      <w:pPr>
        <w:ind w:firstLine="684"/>
        <w:jc w:val="both"/>
        <w:rPr>
          <w:sz w:val="28"/>
          <w:szCs w:val="28"/>
        </w:rPr>
      </w:pPr>
    </w:p>
    <w:p w:rsidR="00813497" w:rsidRPr="00813497" w:rsidRDefault="00813497" w:rsidP="00813497">
      <w:pPr>
        <w:ind w:firstLine="684"/>
        <w:jc w:val="both"/>
        <w:rPr>
          <w:b/>
          <w:sz w:val="28"/>
          <w:szCs w:val="28"/>
        </w:rPr>
      </w:pPr>
      <w:r w:rsidRPr="00813497">
        <w:rPr>
          <w:b/>
          <w:sz w:val="28"/>
          <w:szCs w:val="28"/>
        </w:rPr>
        <w:t>Председатель Совета</w:t>
      </w:r>
      <w:r w:rsidRPr="00813497">
        <w:rPr>
          <w:b/>
          <w:sz w:val="28"/>
          <w:szCs w:val="28"/>
        </w:rPr>
        <w:tab/>
      </w:r>
      <w:r w:rsidRPr="00813497">
        <w:rPr>
          <w:b/>
          <w:sz w:val="28"/>
          <w:szCs w:val="28"/>
        </w:rPr>
        <w:tab/>
      </w:r>
      <w:r w:rsidRPr="00813497">
        <w:rPr>
          <w:b/>
          <w:sz w:val="28"/>
          <w:szCs w:val="28"/>
        </w:rPr>
        <w:tab/>
      </w:r>
      <w:r w:rsidRPr="00813497">
        <w:rPr>
          <w:b/>
          <w:sz w:val="28"/>
          <w:szCs w:val="28"/>
        </w:rPr>
        <w:tab/>
        <w:t xml:space="preserve">                 В.К.Козонков</w:t>
      </w:r>
    </w:p>
    <w:p w:rsidR="00813497" w:rsidRDefault="00813497" w:rsidP="00813497">
      <w:pPr>
        <w:ind w:firstLine="709"/>
        <w:jc w:val="both"/>
        <w:rPr>
          <w:b/>
          <w:sz w:val="24"/>
          <w:szCs w:val="24"/>
        </w:rPr>
      </w:pPr>
    </w:p>
    <w:sectPr w:rsidR="00813497" w:rsidSect="008134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497"/>
    <w:rsid w:val="002E31CD"/>
    <w:rsid w:val="00321057"/>
    <w:rsid w:val="00630A50"/>
    <w:rsid w:val="006418A5"/>
    <w:rsid w:val="006778C7"/>
    <w:rsid w:val="00813497"/>
    <w:rsid w:val="009B4892"/>
    <w:rsid w:val="00AF171C"/>
    <w:rsid w:val="00F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497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rsid w:val="00813497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497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1349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134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3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3497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34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8134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4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2014-12-09T08:42:00Z</dcterms:created>
  <dcterms:modified xsi:type="dcterms:W3CDTF">2014-12-09T08:42:00Z</dcterms:modified>
</cp:coreProperties>
</file>